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AD" w:rsidRDefault="007F4AAD" w:rsidP="007F4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0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AD" w:rsidRDefault="007F4AAD" w:rsidP="007F4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7F4AAD" w:rsidRDefault="007F4AAD" w:rsidP="007F4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7F4AAD" w:rsidRDefault="007F4AAD" w:rsidP="007F4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7F4AAD" w:rsidRDefault="007F4AAD" w:rsidP="007F4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30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A053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3D64F4" w:rsidRDefault="003D64F4" w:rsidP="007F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4F4" w:rsidRDefault="003D64F4" w:rsidP="003D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коррупционных рисков</w:t>
      </w:r>
    </w:p>
    <w:p w:rsidR="003D64F4" w:rsidRDefault="003D64F4" w:rsidP="003D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537"/>
        <w:gridCol w:w="1984"/>
        <w:gridCol w:w="3260"/>
      </w:tblGrid>
      <w:tr w:rsidR="003D64F4" w:rsidRPr="003D64F4" w:rsidTr="00884848">
        <w:tc>
          <w:tcPr>
            <w:tcW w:w="709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1984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наступления</w:t>
            </w:r>
          </w:p>
        </w:tc>
        <w:tc>
          <w:tcPr>
            <w:tcW w:w="3260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негативного влияния на эффективность использования государственных ресурсов и деятельность организации в целом</w:t>
            </w:r>
          </w:p>
        </w:tc>
      </w:tr>
      <w:tr w:rsidR="003D64F4" w:rsidRPr="003D64F4" w:rsidTr="00884848">
        <w:tc>
          <w:tcPr>
            <w:tcW w:w="709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3D64F4" w:rsidRPr="003D64F4" w:rsidRDefault="003D64F4" w:rsidP="003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Завышение стартовых цен при размещении государственных заказов</w:t>
            </w:r>
          </w:p>
        </w:tc>
        <w:tc>
          <w:tcPr>
            <w:tcW w:w="1984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3D64F4" w:rsidRPr="003D64F4" w:rsidTr="00884848">
        <w:tc>
          <w:tcPr>
            <w:tcW w:w="709" w:type="dxa"/>
          </w:tcPr>
          <w:p w:rsidR="003D64F4" w:rsidRPr="003D64F4" w:rsidRDefault="003D64F4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3D64F4" w:rsidRPr="003D64F4" w:rsidRDefault="003D64F4" w:rsidP="003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</w:t>
            </w:r>
            <w:r w:rsidR="00884848">
              <w:rPr>
                <w:rFonts w:ascii="Times New Roman" w:hAnsi="Times New Roman" w:cs="Times New Roman"/>
                <w:sz w:val="24"/>
                <w:szCs w:val="24"/>
              </w:rPr>
              <w:t>без соблюдения установленной процедуры</w:t>
            </w:r>
          </w:p>
        </w:tc>
        <w:tc>
          <w:tcPr>
            <w:tcW w:w="1984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3D64F4" w:rsidRPr="003D64F4" w:rsidTr="00884848">
        <w:tc>
          <w:tcPr>
            <w:tcW w:w="709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3D64F4" w:rsidRPr="003D64F4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с организацией, не имеющей права на предоставление определенных услуг (товаров)</w:t>
            </w:r>
          </w:p>
        </w:tc>
        <w:tc>
          <w:tcPr>
            <w:tcW w:w="1984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3D64F4" w:rsidRPr="003D64F4" w:rsidTr="00884848">
        <w:tc>
          <w:tcPr>
            <w:tcW w:w="709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3D64F4" w:rsidRPr="003D64F4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Непредъявление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претензий к организациям, нарушавшим условия договора</w:t>
            </w:r>
          </w:p>
        </w:tc>
        <w:tc>
          <w:tcPr>
            <w:tcW w:w="1984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3D64F4" w:rsidRPr="003D64F4" w:rsidTr="00884848">
        <w:tc>
          <w:tcPr>
            <w:tcW w:w="709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3D64F4" w:rsidRPr="003D64F4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и внебюджетных средств</w:t>
            </w:r>
          </w:p>
        </w:tc>
        <w:tc>
          <w:tcPr>
            <w:tcW w:w="1984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3D64F4" w:rsidRPr="003D64F4" w:rsidTr="00884848">
        <w:tc>
          <w:tcPr>
            <w:tcW w:w="709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3D64F4" w:rsidRPr="003D64F4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эффективный предварительный и последующий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предоставленных бюджетных средств</w:t>
            </w:r>
          </w:p>
        </w:tc>
        <w:tc>
          <w:tcPr>
            <w:tcW w:w="1984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3D64F4" w:rsidRPr="003D64F4" w:rsidTr="00884848">
        <w:tc>
          <w:tcPr>
            <w:tcW w:w="709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3D64F4" w:rsidRPr="003D64F4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доступность информации</w:t>
            </w:r>
          </w:p>
        </w:tc>
        <w:tc>
          <w:tcPr>
            <w:tcW w:w="1984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3D64F4" w:rsidRPr="003D64F4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884848" w:rsidRPr="003D64F4" w:rsidTr="00884848">
        <w:tc>
          <w:tcPr>
            <w:tcW w:w="709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884848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Недоработка локальных нормативных актов, регламентирующих деятельность организации</w:t>
            </w:r>
          </w:p>
        </w:tc>
        <w:tc>
          <w:tcPr>
            <w:tcW w:w="1984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884848" w:rsidRPr="003D64F4" w:rsidTr="00884848">
        <w:tc>
          <w:tcPr>
            <w:tcW w:w="709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884848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Неразработанная система доступа к персональным данным</w:t>
            </w:r>
          </w:p>
        </w:tc>
        <w:tc>
          <w:tcPr>
            <w:tcW w:w="1984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884848" w:rsidRPr="003D64F4" w:rsidTr="00884848">
        <w:tc>
          <w:tcPr>
            <w:tcW w:w="709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884848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Небезвыгодные предложения родителей</w:t>
            </w:r>
          </w:p>
        </w:tc>
        <w:tc>
          <w:tcPr>
            <w:tcW w:w="1984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60" w:type="dxa"/>
          </w:tcPr>
          <w:p w:rsidR="00884848" w:rsidRDefault="00884848" w:rsidP="003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</w:tr>
    </w:tbl>
    <w:p w:rsidR="003D64F4" w:rsidRPr="003D64F4" w:rsidRDefault="003D64F4" w:rsidP="003D64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4F4" w:rsidRPr="003D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D4"/>
    <w:rsid w:val="00167AD4"/>
    <w:rsid w:val="003D64F4"/>
    <w:rsid w:val="007F4AAD"/>
    <w:rsid w:val="00884848"/>
    <w:rsid w:val="00F2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MDOU-49</cp:lastModifiedBy>
  <cp:revision>3</cp:revision>
  <dcterms:created xsi:type="dcterms:W3CDTF">2016-02-03T13:07:00Z</dcterms:created>
  <dcterms:modified xsi:type="dcterms:W3CDTF">2016-02-04T09:22:00Z</dcterms:modified>
</cp:coreProperties>
</file>