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3E7" w:rsidRDefault="005403E7" w:rsidP="00773BD2">
      <w:pPr>
        <w:rPr>
          <w:rFonts w:ascii="Times New Roman" w:hAnsi="Times New Roman" w:cs="Times New Roman"/>
          <w:b/>
          <w:i/>
          <w:color w:val="FF0000"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noProof/>
          <w:color w:val="FF0000"/>
          <w:sz w:val="48"/>
          <w:szCs w:val="48"/>
          <w:u w:val="single"/>
        </w:rPr>
        <w:drawing>
          <wp:inline distT="0" distB="0" distL="0" distR="0">
            <wp:extent cx="3942623" cy="3736427"/>
            <wp:effectExtent l="19050" t="0" r="727" b="0"/>
            <wp:docPr id="3" name="Рисунок 3" descr="C:\Users\User1\Desktop\vTnbBFBPb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vTnbBFBPb3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804" cy="373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B9B" w:rsidRPr="005403E7" w:rsidRDefault="00773BD2" w:rsidP="00773BD2">
      <w:pPr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</w:pPr>
      <w:r w:rsidRPr="005403E7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Готовим </w:t>
      </w:r>
      <w:r w:rsidR="009C4B9B" w:rsidRPr="005403E7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</w:t>
      </w:r>
      <w:r w:rsidRPr="005403E7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ребенка </w:t>
      </w:r>
      <w:r w:rsidR="009C4B9B" w:rsidRPr="005403E7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</w:t>
      </w:r>
      <w:r w:rsidRPr="005403E7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>к</w:t>
      </w:r>
      <w:r w:rsidR="009C4B9B" w:rsidRPr="005403E7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</w:t>
      </w:r>
      <w:r w:rsidRPr="005403E7">
        <w:rPr>
          <w:rFonts w:ascii="Times New Roman" w:hAnsi="Times New Roman" w:cs="Times New Roman"/>
          <w:b/>
          <w:i/>
          <w:color w:val="FF0000"/>
          <w:sz w:val="72"/>
          <w:szCs w:val="72"/>
          <w:u w:val="single"/>
        </w:rPr>
        <w:t xml:space="preserve"> школе  </w:t>
      </w:r>
    </w:p>
    <w:p w:rsidR="009C4B9B" w:rsidRPr="009C4B9B" w:rsidRDefault="009C4B9B" w:rsidP="00773BD2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                                                                </w:t>
      </w:r>
    </w:p>
    <w:p w:rsidR="00773BD2" w:rsidRPr="009C4B9B" w:rsidRDefault="00773BD2" w:rsidP="00773BD2">
      <w:pPr>
        <w:rPr>
          <w:rFonts w:ascii="Times New Roman" w:hAnsi="Times New Roman" w:cs="Times New Roman"/>
          <w:i/>
          <w:color w:val="FF0000"/>
          <w:sz w:val="40"/>
          <w:szCs w:val="40"/>
        </w:rPr>
      </w:pPr>
      <w:r w:rsidRPr="009C4B9B">
        <w:rPr>
          <w:rFonts w:ascii="Times New Roman" w:hAnsi="Times New Roman" w:cs="Times New Roman"/>
          <w:i/>
          <w:color w:val="FF0000"/>
          <w:sz w:val="40"/>
          <w:szCs w:val="40"/>
        </w:rPr>
        <w:t xml:space="preserve">Скоро ваш ребенок выйдет из детского сада.  Следующая ступенька в жизни ребенка – школа.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Как правильно подготовить будущего ученика к этому важному событию?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Прежде всего, нужно сформировать знания и речь, которыми он должен овладеть до того, как пойдет в первый класс. Значит, надо заниматься.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Занятия должны быть регулярными. Лучше использовать время после отдыха. Постарайтесь настроить ребенка на занятие, т.е. вызвать желание заниматься.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Обучение лучше всего проводить в игровой форме. По продолжительности заниматься можно 20-30 минут в день, если </w:t>
      </w:r>
      <w:r w:rsidRPr="009C4B9B">
        <w:rPr>
          <w:rFonts w:ascii="Times New Roman" w:hAnsi="Times New Roman" w:cs="Times New Roman"/>
          <w:sz w:val="32"/>
          <w:szCs w:val="32"/>
        </w:rPr>
        <w:lastRenderedPageBreak/>
        <w:t xml:space="preserve">ребенок посещает детский сад, если не посещает, то можно два раза по 20 минут.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Некоторые занятия можно проводить во время прогулки. Но для формирования новых знаний, требующих внимания, необходима спокойная деловая обстановка, и отсутствие отвлекающих факторов.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Обязательным условием является ситуация успеха. Ни в коем случае не говорите ребенку, что он плохо занимается и ничего не знает.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Наоборот, поощряйте маленькие успехи, и умело дозируйте свою помощь, подсказку. Используйте свою взрослую хитрость и помогайте так, чтобы ребенок не заметил, что ему помогли. 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                                                Готовим ребенка к школе  Советы логопеда родителям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 Обязательно учитывайте индивидуальные особенности вашего ребенка. Например, для одних детей больше внимания надо уделять работе по развитию памяти, для других – внимания, для третьих – речи. Учитывая индивидуальные особенности ребенка, старайтесь помочь ему в том, в чем он затрудняется. Хочу назвать еще одно важное правило.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           Не надо требовать от ребенка отвечать на вопросы, на которые он еще не знает ответов.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           Очень часто родители пользуются таким способом обучения: «А ну, скажи, какие ты знаешь, например, деревья?», или «Какое это дерево?». Ребенок не может ответить. Он знает, что есть деревья, а как они называются, не знает.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Дальше родители умудряются задать другие подсказывающие вопросы: «Мы с тобой видели это дерево, оно такое большое, крепкое, могучее. Ребенок пытается вспомнить, но …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lastRenderedPageBreak/>
        <w:t xml:space="preserve">Как же быть? Научить. «Смотри, это дуб. Это дерево очень крепкое, большое, толстое. Ветки у него толстые, кривые. Называются кряжистые ветки. Смотри, какие у него листочки, только у дуба такие листочки. А плоды называются желуди. Их любят дикие свиньи, да мышки-грызуны. А теперь ты скажи, какое это дерево, и какое оно?» Конечно, ребенок ответит правильно.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А дальше используйте ситуацию и предложите поиграть: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«Один – много»: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Дуб – дубы – дубов. Ствол – стволы – стволов. Ветка – ветки – веток. Лист – листья – листьев.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«Большой – маленький»: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Дуб – дубок, лист – листик, ветка – веточка, и т.д.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- Какой, какая, какое, какие?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Дуб – толстый, крепкий, могучий, кряжистый, высокий, зеленый, и т.д.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- Что делает?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Стоит, шумит, скрипит, растет и т.д.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- Что из дуба можно сделать, если спилить?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Доски, дрова. А еще из зеленых веток вяжут веники для бани. </w:t>
      </w:r>
      <w:proofErr w:type="gramStart"/>
      <w:r w:rsidRPr="009C4B9B">
        <w:rPr>
          <w:rFonts w:ascii="Times New Roman" w:hAnsi="Times New Roman" w:cs="Times New Roman"/>
          <w:sz w:val="32"/>
          <w:szCs w:val="32"/>
        </w:rPr>
        <w:t>Веник</w:t>
      </w:r>
      <w:proofErr w:type="gramEnd"/>
      <w:r w:rsidRPr="009C4B9B">
        <w:rPr>
          <w:rFonts w:ascii="Times New Roman" w:hAnsi="Times New Roman" w:cs="Times New Roman"/>
          <w:sz w:val="32"/>
          <w:szCs w:val="32"/>
        </w:rPr>
        <w:t xml:space="preserve"> какой — дубовый. Какие будут дрова – дубовые дрова. Доска из дуба – дубовая доска.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Сообщите ребенку, где растут дубы. Да, в лесу, но если в лесу только дубы, такой лес называется «дубрава». Если добавить игровой момент, предложив ребенку представить, что гуляет в таком лесу.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- Куда ты пойдешь гулять? (В дубраву)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lastRenderedPageBreak/>
        <w:t xml:space="preserve">- Где ты гуляешь? (В дубраве)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- Чем любуешься? (Дубравой) И т.д.  </w:t>
      </w:r>
    </w:p>
    <w:p w:rsidR="00773BD2" w:rsidRP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 xml:space="preserve">Если вот так рассказать о дубе, у ребенка, конечно, останутся знания и новые слова. Да и мы, сами того не замечая, помогли своему ребенку развиваться в своем познавательном и речевом развитии. Используя игровую ситуацию, вы не только научили ребенка, как называется дерево, но и дали большую информацию, расширив кругозор, тем самым пополнили запас знаний и слов, обучили грамматическим формам, используя словообразование и словоизменение. Остались еще силы у вас и у ребенка? Заучите стихотворение.  Вспомните математику.  Предложите посчитать: дубы, желуди, ветки, листья. Один лист, 2, 3, 4 — листа, 5 — листьев. Видите, как изменяются окончания слов. Обязательно обратите внимание ребенка на то, как правильно сказать.  </w:t>
      </w:r>
    </w:p>
    <w:p w:rsidR="009C4B9B" w:rsidRDefault="00773BD2" w:rsidP="00773BD2">
      <w:pPr>
        <w:rPr>
          <w:rFonts w:ascii="Times New Roman" w:hAnsi="Times New Roman" w:cs="Times New Roman"/>
          <w:sz w:val="32"/>
          <w:szCs w:val="32"/>
        </w:rPr>
      </w:pPr>
      <w:r w:rsidRPr="009C4B9B">
        <w:rPr>
          <w:rFonts w:ascii="Times New Roman" w:hAnsi="Times New Roman" w:cs="Times New Roman"/>
          <w:sz w:val="32"/>
          <w:szCs w:val="32"/>
        </w:rPr>
        <w:t>Еще пример: предложите простые задачи: Под дубом выросло (несколько, учитывая возможности ребенка) грибов, а на следующий день еще (несколько</w:t>
      </w:r>
      <w:proofErr w:type="gramStart"/>
      <w:r w:rsidRPr="009C4B9B">
        <w:rPr>
          <w:rFonts w:ascii="Times New Roman" w:hAnsi="Times New Roman" w:cs="Times New Roman"/>
          <w:sz w:val="32"/>
          <w:szCs w:val="32"/>
        </w:rPr>
        <w:t xml:space="preserve"> )</w:t>
      </w:r>
      <w:proofErr w:type="gramEnd"/>
      <w:r w:rsidRPr="009C4B9B">
        <w:rPr>
          <w:rFonts w:ascii="Times New Roman" w:hAnsi="Times New Roman" w:cs="Times New Roman"/>
          <w:sz w:val="32"/>
          <w:szCs w:val="32"/>
        </w:rPr>
        <w:t>. Сколько всего? Решили.</w:t>
      </w:r>
    </w:p>
    <w:p w:rsidR="00C17C82" w:rsidRDefault="00773BD2" w:rsidP="00773BD2">
      <w:pPr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</w:pPr>
      <w:r w:rsidRPr="009C4B9B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>Не забудьте похвалить ребенка!</w:t>
      </w:r>
    </w:p>
    <w:p w:rsidR="005403E7" w:rsidRDefault="005403E7" w:rsidP="00773BD2">
      <w:pPr>
        <w:rPr>
          <w:rFonts w:ascii="Times New Roman" w:hAnsi="Times New Roman" w:cs="Times New Roman"/>
          <w:b/>
          <w:i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i/>
          <w:noProof/>
          <w:color w:val="FF0000"/>
          <w:sz w:val="40"/>
          <w:szCs w:val="40"/>
          <w:u w:val="single"/>
        </w:rPr>
        <w:drawing>
          <wp:inline distT="0" distB="0" distL="0" distR="0">
            <wp:extent cx="3480895" cy="2775077"/>
            <wp:effectExtent l="19050" t="0" r="5255" b="0"/>
            <wp:docPr id="5" name="Рисунок 5" descr="C:\Users\User1\Desktop\logopedicheskie_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logopedicheskie_det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87" cy="2772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0EF" w:rsidRPr="008B30EF" w:rsidRDefault="008B30EF" w:rsidP="00773BD2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Материал подготовлен </w:t>
      </w:r>
      <w:r w:rsidR="00DF327A">
        <w:rPr>
          <w:rFonts w:ascii="Times New Roman" w:hAnsi="Times New Roman" w:cs="Times New Roman"/>
          <w:sz w:val="40"/>
          <w:szCs w:val="40"/>
        </w:rPr>
        <w:t xml:space="preserve"> воспитателем                 </w:t>
      </w:r>
      <w:r>
        <w:rPr>
          <w:rFonts w:ascii="Times New Roman" w:hAnsi="Times New Roman" w:cs="Times New Roman"/>
          <w:sz w:val="40"/>
          <w:szCs w:val="40"/>
        </w:rPr>
        <w:t>Смирновой Е.Ю.</w:t>
      </w:r>
    </w:p>
    <w:sectPr w:rsidR="008B30EF" w:rsidRPr="008B30EF" w:rsidSect="00DF327A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773BD2"/>
    <w:rsid w:val="00042214"/>
    <w:rsid w:val="005403E7"/>
    <w:rsid w:val="00773BD2"/>
    <w:rsid w:val="008B30EF"/>
    <w:rsid w:val="009C4B9B"/>
    <w:rsid w:val="00C17C82"/>
    <w:rsid w:val="00DF327A"/>
    <w:rsid w:val="00EA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0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2016-09-29T19:37:00Z</dcterms:created>
  <dcterms:modified xsi:type="dcterms:W3CDTF">2016-11-17T18:45:00Z</dcterms:modified>
</cp:coreProperties>
</file>